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8F1E9" w14:textId="4F1760B9" w:rsidR="00AA3CFB" w:rsidRPr="00A831AD" w:rsidRDefault="00F617CD" w:rsidP="008774BC">
      <w:pPr>
        <w:spacing w:before="120"/>
        <w:jc w:val="center"/>
        <w:rPr>
          <w:b/>
          <w:sz w:val="26"/>
          <w:szCs w:val="26"/>
        </w:rPr>
      </w:pPr>
      <w:bookmarkStart w:id="0" w:name="_GoBack"/>
      <w:bookmarkEnd w:id="0"/>
      <w:r w:rsidRPr="00F617CD">
        <w:rPr>
          <w:b/>
          <w:sz w:val="26"/>
          <w:szCs w:val="26"/>
        </w:rPr>
        <w:t>TÊN BÀI BÁO – IN HOA ĐẬM (ARIAL – CỠ 13)</w:t>
      </w:r>
    </w:p>
    <w:p w14:paraId="5E756F27" w14:textId="38865288" w:rsidR="00AA3CFB" w:rsidRPr="008774BC" w:rsidRDefault="00F617CD" w:rsidP="008774BC">
      <w:pPr>
        <w:spacing w:before="120"/>
        <w:ind w:firstLine="540"/>
        <w:jc w:val="center"/>
      </w:pPr>
      <w:r>
        <w:t>Tên tác giả chính</w:t>
      </w:r>
      <w:r w:rsidR="00AA3CFB" w:rsidRPr="008774BC">
        <w:rPr>
          <w:vertAlign w:val="superscript"/>
        </w:rPr>
        <w:t>1</w:t>
      </w:r>
      <w:r w:rsidR="00AA3CFB" w:rsidRPr="008774BC">
        <w:t xml:space="preserve">, </w:t>
      </w:r>
      <w:r>
        <w:t>Tên đồng tác giả</w:t>
      </w:r>
      <w:r w:rsidR="00AA3CFB" w:rsidRPr="008774BC">
        <w:rPr>
          <w:vertAlign w:val="superscript"/>
        </w:rPr>
        <w:t>2</w:t>
      </w:r>
      <w:r w:rsidR="00AA3CFB" w:rsidRPr="008774BC">
        <w:rPr>
          <w:rStyle w:val="FootnoteReference"/>
        </w:rPr>
        <w:footnoteReference w:id="1"/>
      </w:r>
      <w:r w:rsidR="00AA3CFB" w:rsidRPr="008774BC">
        <w:t>,</w:t>
      </w:r>
      <w:r>
        <w:t>Tên đồng tác giả</w:t>
      </w:r>
      <w:r w:rsidR="00AA3CFB" w:rsidRPr="008774BC">
        <w:rPr>
          <w:vertAlign w:val="superscript"/>
        </w:rPr>
        <w:t>3</w:t>
      </w:r>
      <w:r w:rsidR="00AA3CFB" w:rsidRPr="008774BC">
        <w:t xml:space="preserve">, </w:t>
      </w:r>
      <w:r>
        <w:t>T</w:t>
      </w:r>
      <w:r w:rsidR="00883BBF">
        <w:t>ê</w:t>
      </w:r>
      <w:r>
        <w:t>n đồng tác giả</w:t>
      </w:r>
      <w:r w:rsidR="00AA3CFB" w:rsidRPr="008774BC">
        <w:rPr>
          <w:vertAlign w:val="superscript"/>
        </w:rPr>
        <w:t>4</w:t>
      </w:r>
    </w:p>
    <w:p w14:paraId="5A362081" w14:textId="69F0C9D9" w:rsidR="00AA3CFB" w:rsidRPr="008774BC" w:rsidRDefault="00AA3CFB" w:rsidP="008774BC">
      <w:pPr>
        <w:spacing w:before="120"/>
        <w:jc w:val="center"/>
        <w:rPr>
          <w:rFonts w:eastAsia="Calibri"/>
          <w:i/>
        </w:rPr>
      </w:pPr>
      <w:r w:rsidRPr="008774BC">
        <w:rPr>
          <w:rFonts w:eastAsia="Calibri"/>
          <w:i/>
          <w:vertAlign w:val="superscript"/>
        </w:rPr>
        <w:t>1</w:t>
      </w:r>
      <w:r w:rsidRPr="008774BC">
        <w:rPr>
          <w:rFonts w:eastAsia="Calibri"/>
          <w:i/>
        </w:rPr>
        <w:t xml:space="preserve"> </w:t>
      </w:r>
      <w:r w:rsidR="00F617CD">
        <w:rPr>
          <w:rFonts w:eastAsia=".VnTime"/>
          <w:i/>
        </w:rPr>
        <w:t>Cơ quan 1</w:t>
      </w:r>
      <w:r w:rsidRPr="008774BC">
        <w:rPr>
          <w:rFonts w:eastAsia=".VnTime"/>
          <w:i/>
        </w:rPr>
        <w:t>,</w:t>
      </w:r>
      <w:r w:rsidRPr="008774BC">
        <w:rPr>
          <w:i/>
          <w:vertAlign w:val="superscript"/>
        </w:rPr>
        <w:t>2</w:t>
      </w:r>
      <w:r w:rsidR="00F617CD">
        <w:rPr>
          <w:i/>
        </w:rPr>
        <w:t>Cơ quan 2</w:t>
      </w:r>
      <w:r w:rsidRPr="008774BC">
        <w:rPr>
          <w:i/>
        </w:rPr>
        <w:t xml:space="preserve">, </w:t>
      </w:r>
      <w:r w:rsidRPr="008774BC">
        <w:rPr>
          <w:rFonts w:eastAsia="Calibri"/>
          <w:i/>
          <w:vertAlign w:val="superscript"/>
        </w:rPr>
        <w:t>3</w:t>
      </w:r>
      <w:r w:rsidR="00F617CD">
        <w:rPr>
          <w:rFonts w:eastAsia="Calibri"/>
          <w:i/>
        </w:rPr>
        <w:t>Cơ quan 3</w:t>
      </w:r>
      <w:r w:rsidRPr="008774BC">
        <w:rPr>
          <w:rFonts w:eastAsia="Calibri"/>
          <w:i/>
        </w:rPr>
        <w:t>,</w:t>
      </w:r>
      <w:r w:rsidRPr="008774BC">
        <w:rPr>
          <w:rFonts w:ascii="Arial" w:hAnsi="Arial" w:cs="Arial"/>
          <w:shd w:val="clear" w:color="auto" w:fill="FFFFFF"/>
        </w:rPr>
        <w:t xml:space="preserve"> </w:t>
      </w:r>
      <w:r w:rsidRPr="008774BC">
        <w:rPr>
          <w:i/>
          <w:shd w:val="clear" w:color="auto" w:fill="FFFFFF"/>
          <w:vertAlign w:val="superscript"/>
        </w:rPr>
        <w:t>4</w:t>
      </w:r>
      <w:r w:rsidR="00F617CD">
        <w:rPr>
          <w:i/>
          <w:shd w:val="clear" w:color="auto" w:fill="FFFFFF"/>
        </w:rPr>
        <w:t>Cơ quan 4</w:t>
      </w:r>
      <w:r w:rsidRPr="008774BC">
        <w:rPr>
          <w:rFonts w:ascii="Arial" w:hAnsi="Arial" w:cs="Arial"/>
          <w:shd w:val="clear" w:color="auto" w:fill="FFFFFF"/>
        </w:rPr>
        <w:t xml:space="preserve"> </w:t>
      </w:r>
    </w:p>
    <w:p w14:paraId="6989DFEF" w14:textId="77777777" w:rsidR="008774BC" w:rsidRDefault="008774BC" w:rsidP="008774BC">
      <w:pPr>
        <w:spacing w:before="120"/>
        <w:jc w:val="both"/>
        <w:rPr>
          <w:b/>
        </w:rPr>
      </w:pPr>
    </w:p>
    <w:p w14:paraId="6960C351" w14:textId="557C8025" w:rsidR="008774BC" w:rsidRPr="008774BC" w:rsidRDefault="00AA3CFB" w:rsidP="008774BC">
      <w:pPr>
        <w:spacing w:before="120"/>
        <w:jc w:val="both"/>
        <w:rPr>
          <w:color w:val="FF0000"/>
        </w:rPr>
      </w:pPr>
      <w:r w:rsidRPr="008774BC">
        <w:rPr>
          <w:b/>
          <w:lang w:val="vi-VN"/>
        </w:rPr>
        <w:t>Tóm tắt</w:t>
      </w:r>
      <w:r w:rsidRPr="008774BC">
        <w:rPr>
          <w:lang w:val="vi-VN"/>
        </w:rPr>
        <w:t xml:space="preserve"> </w:t>
      </w:r>
      <w:r w:rsidR="008774BC">
        <w:t>(</w:t>
      </w:r>
      <w:r w:rsidR="00FE58DF" w:rsidRPr="00FE58DF">
        <w:rPr>
          <w:i/>
        </w:rPr>
        <w:t>tiếng Việt</w:t>
      </w:r>
      <w:r w:rsidR="00260337">
        <w:t xml:space="preserve">) </w:t>
      </w:r>
    </w:p>
    <w:p w14:paraId="4031DF0E" w14:textId="6662062E" w:rsidR="00BF4C24" w:rsidRDefault="00BF4C24" w:rsidP="00BF4C24">
      <w:pPr>
        <w:spacing w:before="120"/>
        <w:ind w:firstLine="709"/>
        <w:jc w:val="both"/>
      </w:pPr>
      <w:r>
        <w:t xml:space="preserve">Tóm tắt là một văn bản ngắn (thông thường khoảng 200 - 300 từ). Tóm tắt cần nêu rõ mục đích, phương pháp, kết quả và kết luận của nghiên cứu sẽ được trình bày trong toàn văn bài báo. </w:t>
      </w:r>
    </w:p>
    <w:p w14:paraId="5446F3C0" w14:textId="77777777" w:rsidR="00BF4C24" w:rsidRDefault="00BF4C24" w:rsidP="00BF4C24">
      <w:pPr>
        <w:spacing w:before="120"/>
        <w:ind w:firstLine="709"/>
      </w:pPr>
      <w:r>
        <w:t>Theo nhiều chuyên gia thì tóm tắt sẽ có:</w:t>
      </w:r>
    </w:p>
    <w:p w14:paraId="4101FA85" w14:textId="77777777" w:rsidR="00BF4C24" w:rsidRDefault="00BF4C24" w:rsidP="00BF4C24">
      <w:pPr>
        <w:spacing w:before="120"/>
        <w:ind w:firstLine="709"/>
      </w:pPr>
      <w:r>
        <w:t>+ 1 -2 câu mở bài nói về tầm quan trọng của đối tượng được nghiên cứu. Câu này có thể có hoặc không</w:t>
      </w:r>
    </w:p>
    <w:p w14:paraId="03F49E21" w14:textId="77777777" w:rsidR="00BF4C24" w:rsidRDefault="00BF4C24" w:rsidP="00BF4C24">
      <w:pPr>
        <w:spacing w:before="120"/>
        <w:ind w:firstLine="709"/>
      </w:pPr>
      <w:r>
        <w:t>+ 1 câu nói về mục tiêu và địa bàn nghiên cứu của bài báo</w:t>
      </w:r>
    </w:p>
    <w:p w14:paraId="5A631B59" w14:textId="77777777" w:rsidR="00BF4C24" w:rsidRDefault="00BF4C24" w:rsidP="00BF4C24">
      <w:pPr>
        <w:spacing w:before="120"/>
        <w:ind w:firstLine="709"/>
      </w:pPr>
      <w:r>
        <w:t>+ 1-2 câu nói về phương pháp nghiên cứu</w:t>
      </w:r>
    </w:p>
    <w:p w14:paraId="271D0A7D" w14:textId="77777777" w:rsidR="00BF4C24" w:rsidRDefault="00BF4C24" w:rsidP="00BF4C24">
      <w:pPr>
        <w:spacing w:before="120"/>
        <w:ind w:firstLine="709"/>
      </w:pPr>
      <w:r>
        <w:t>+ 2-3 câu nói về kết quả nghiên cứu</w:t>
      </w:r>
    </w:p>
    <w:p w14:paraId="20281921" w14:textId="77777777" w:rsidR="00BF4C24" w:rsidRDefault="00BF4C24" w:rsidP="00BF4C24">
      <w:pPr>
        <w:spacing w:before="120"/>
        <w:ind w:firstLine="709"/>
      </w:pPr>
      <w:r>
        <w:t>+ 1 câu kết luận và nêu lên ý nghĩa của bài báo</w:t>
      </w:r>
    </w:p>
    <w:p w14:paraId="145FE615" w14:textId="77777777" w:rsidR="00AA3CFB" w:rsidRDefault="00AA3CFB" w:rsidP="00357FC5">
      <w:pPr>
        <w:spacing w:before="120"/>
        <w:ind w:firstLine="709"/>
        <w:rPr>
          <w:i/>
          <w:color w:val="FF0000"/>
        </w:rPr>
      </w:pPr>
      <w:r w:rsidRPr="005838C2">
        <w:rPr>
          <w:b/>
          <w:i/>
          <w:lang w:val="vi-VN"/>
        </w:rPr>
        <w:t>Từ khóa</w:t>
      </w:r>
      <w:r w:rsidR="00260337" w:rsidRPr="00357FC5">
        <w:rPr>
          <w:i/>
        </w:rPr>
        <w:t xml:space="preserve"> (3 – 5 từ)</w:t>
      </w:r>
      <w:r w:rsidRPr="00357FC5">
        <w:rPr>
          <w:i/>
          <w:lang w:val="vi-VN"/>
        </w:rPr>
        <w:t>:</w:t>
      </w:r>
      <w:r w:rsidR="002D0E36" w:rsidRPr="00357FC5">
        <w:rPr>
          <w:i/>
        </w:rPr>
        <w:t xml:space="preserve"> </w:t>
      </w:r>
      <w:r w:rsidR="005838C2" w:rsidRPr="00EF11AB">
        <w:rPr>
          <w:i/>
          <w:color w:val="FF0000"/>
        </w:rPr>
        <w:t>Từ khóa nên tránh lặp lại những từ đã xuất hiện trong tiêu đề</w:t>
      </w:r>
      <w:r w:rsidR="00EF11AB">
        <w:rPr>
          <w:i/>
        </w:rPr>
        <w:t xml:space="preserve"> </w:t>
      </w:r>
      <w:r w:rsidR="00EF11AB" w:rsidRPr="00EF11AB">
        <w:rPr>
          <w:i/>
          <w:color w:val="FF0000"/>
        </w:rPr>
        <w:t>nhằm tăng cường khả năng tìm kiếm trích dẫn</w:t>
      </w:r>
    </w:p>
    <w:p w14:paraId="34825E10" w14:textId="77777777" w:rsidR="005838C2" w:rsidRDefault="005838C2" w:rsidP="005838C2">
      <w:pPr>
        <w:spacing w:before="120"/>
      </w:pPr>
    </w:p>
    <w:p w14:paraId="085F583E" w14:textId="77777777" w:rsidR="005838C2" w:rsidRPr="005F763E" w:rsidRDefault="005838C2" w:rsidP="005838C2">
      <w:pPr>
        <w:spacing w:before="40" w:after="40" w:line="264" w:lineRule="auto"/>
        <w:ind w:firstLine="709"/>
        <w:jc w:val="both"/>
      </w:pPr>
      <w:r w:rsidRPr="005F763E">
        <w:t>Chú ý: Bài viết được soạn trên Microsoft Word (</w:t>
      </w:r>
      <w:r w:rsidRPr="005F763E">
        <w:rPr>
          <w:i/>
        </w:rPr>
        <w:t>mã Unicode, font Times New Roman, size</w:t>
      </w:r>
      <w:r w:rsidRPr="005F763E">
        <w:rPr>
          <w:i/>
          <w:w w:val="99"/>
        </w:rPr>
        <w:t xml:space="preserve"> </w:t>
      </w:r>
      <w:r w:rsidRPr="005F763E">
        <w:rPr>
          <w:i/>
        </w:rPr>
        <w:t>12</w:t>
      </w:r>
      <w:r w:rsidRPr="005F763E">
        <w:t>), khổ giấy A4, cách dòng đơn, cách đoạn 6 pt, lề trên 3,0 cm, lề dưới</w:t>
      </w:r>
      <w:r w:rsidRPr="005F763E">
        <w:rPr>
          <w:w w:val="99"/>
        </w:rPr>
        <w:t xml:space="preserve"> </w:t>
      </w:r>
      <w:r w:rsidRPr="005F763E">
        <w:t>3,0 cm, lề trái 3,0 cm, lề phải 2,5 cm, có đánh số trang (</w:t>
      </w:r>
      <w:r w:rsidRPr="005F763E">
        <w:rPr>
          <w:i/>
        </w:rPr>
        <w:t>đặt dưới, giữa trang, cỡ 11 pt</w:t>
      </w:r>
      <w:r w:rsidRPr="005F763E">
        <w:t>). Các công thức</w:t>
      </w:r>
      <w:r w:rsidRPr="005F763E">
        <w:rPr>
          <w:w w:val="99"/>
        </w:rPr>
        <w:t xml:space="preserve"> </w:t>
      </w:r>
      <w:r w:rsidRPr="005F763E">
        <w:t>Toán học dùng MathType, hình vẽ rõ ràng và có đánh số thứ tự, kích thước không quá</w:t>
      </w:r>
      <w:r w:rsidRPr="005F763E">
        <w:rPr>
          <w:w w:val="99"/>
        </w:rPr>
        <w:t xml:space="preserve"> </w:t>
      </w:r>
      <w:r w:rsidRPr="005F763E">
        <w:t>7x14cm, định dạng PNG, JPG, tên hình vẽ đặt phía dưới, tên bảng biểu đặt phía</w:t>
      </w:r>
      <w:r w:rsidRPr="005F763E">
        <w:rPr>
          <w:w w:val="99"/>
        </w:rPr>
        <w:t xml:space="preserve"> </w:t>
      </w:r>
      <w:r w:rsidRPr="005F763E">
        <w:t>trên.</w:t>
      </w:r>
    </w:p>
    <w:p w14:paraId="4CC9007D" w14:textId="77777777" w:rsidR="005838C2" w:rsidRPr="005F763E" w:rsidRDefault="005838C2" w:rsidP="005838C2">
      <w:pPr>
        <w:spacing w:before="120"/>
        <w:jc w:val="both"/>
      </w:pPr>
      <w:r w:rsidRPr="005F763E">
        <w:t>Bản đồ đúng theo quy định và có quần đảo Trường Sa, Hoàng Sa.</w:t>
      </w:r>
    </w:p>
    <w:p w14:paraId="56249D91" w14:textId="77777777" w:rsidR="005838C2" w:rsidRDefault="005838C2" w:rsidP="005838C2">
      <w:pPr>
        <w:spacing w:before="120"/>
        <w:jc w:val="both"/>
        <w:rPr>
          <w:b/>
          <w:lang w:val="vi-VN"/>
        </w:rPr>
      </w:pPr>
    </w:p>
    <w:p w14:paraId="55BD9B91" w14:textId="77777777" w:rsidR="00AA3CFB" w:rsidRPr="00681093" w:rsidRDefault="00260337" w:rsidP="008774BC">
      <w:pPr>
        <w:spacing w:before="120"/>
        <w:jc w:val="both"/>
        <w:rPr>
          <w:b/>
        </w:rPr>
      </w:pPr>
      <w:r w:rsidRPr="008774BC">
        <w:rPr>
          <w:b/>
          <w:lang w:val="vi-VN"/>
        </w:rPr>
        <w:t>1. ĐẶT VẤN ĐỀ</w:t>
      </w:r>
      <w:r w:rsidR="00681093">
        <w:rPr>
          <w:b/>
        </w:rPr>
        <w:t xml:space="preserve"> (in hoa, đậm, cỡ 12)</w:t>
      </w:r>
    </w:p>
    <w:p w14:paraId="6605E5FC" w14:textId="20B4BCE8" w:rsidR="00C7096B" w:rsidRPr="00C7096B" w:rsidRDefault="00C7096B" w:rsidP="00C7096B">
      <w:pPr>
        <w:spacing w:before="120"/>
        <w:jc w:val="both"/>
        <w:rPr>
          <w:color w:val="000000" w:themeColor="text1"/>
        </w:rPr>
      </w:pPr>
      <w:r w:rsidRPr="00C7096B">
        <w:rPr>
          <w:color w:val="000000" w:themeColor="text1"/>
        </w:rPr>
        <w:t xml:space="preserve">Phần này thường có 4-5 đoạn văn. Mỗi đoạn văn </w:t>
      </w:r>
      <w:r>
        <w:rPr>
          <w:color w:val="000000" w:themeColor="text1"/>
        </w:rPr>
        <w:t>nên</w:t>
      </w:r>
      <w:r w:rsidRPr="00C7096B">
        <w:rPr>
          <w:color w:val="000000" w:themeColor="text1"/>
        </w:rPr>
        <w:t xml:space="preserve"> được cấu trúc thành: </w:t>
      </w:r>
      <w:r w:rsidR="00C60AA1">
        <w:rPr>
          <w:color w:val="000000" w:themeColor="text1"/>
        </w:rPr>
        <w:t>Câu chủ đề</w:t>
      </w:r>
      <w:r w:rsidRPr="00C7096B">
        <w:rPr>
          <w:color w:val="000000" w:themeColor="text1"/>
        </w:rPr>
        <w:t xml:space="preserve"> (mỗi câu chủ đề phải có liên kết với tiêu đề của bài báo mình vừa đặt); </w:t>
      </w:r>
      <w:r w:rsidR="002E16A2">
        <w:rPr>
          <w:color w:val="000000" w:themeColor="text1"/>
        </w:rPr>
        <w:t>Câu diễn giải</w:t>
      </w:r>
      <w:r w:rsidRPr="00C7096B">
        <w:rPr>
          <w:color w:val="000000" w:themeColor="text1"/>
        </w:rPr>
        <w:t xml:space="preserve"> (các câu này là mình chứng cho câu chủ đề mình vừa nêu và có trích dẫn tài liệu tham khảo, mỗi </w:t>
      </w:r>
      <w:r w:rsidR="002E16A2">
        <w:rPr>
          <w:color w:val="000000" w:themeColor="text1"/>
        </w:rPr>
        <w:t>một</w:t>
      </w:r>
      <w:r w:rsidRPr="00C7096B">
        <w:rPr>
          <w:color w:val="000000" w:themeColor="text1"/>
        </w:rPr>
        <w:t xml:space="preserve"> câu </w:t>
      </w:r>
      <w:r w:rsidR="002E16A2">
        <w:rPr>
          <w:color w:val="000000" w:themeColor="text1"/>
        </w:rPr>
        <w:t>diễn giải</w:t>
      </w:r>
      <w:r w:rsidRPr="00C7096B">
        <w:rPr>
          <w:color w:val="000000" w:themeColor="text1"/>
        </w:rPr>
        <w:t xml:space="preserve"> phải nên được trích dẫn nhiều nhất 3 tài liệu tham khảo); </w:t>
      </w:r>
      <w:r w:rsidR="002E16A2">
        <w:rPr>
          <w:color w:val="000000" w:themeColor="text1"/>
        </w:rPr>
        <w:t>Câu kết</w:t>
      </w:r>
      <w:r w:rsidRPr="00C7096B">
        <w:rPr>
          <w:color w:val="000000" w:themeColor="text1"/>
        </w:rPr>
        <w:t xml:space="preserve"> (câu kết thường bắt đầu bằng từ "Vì vậy; Trong nghiên cứu này; Do đó,..") đế nói lên từng mục tiêu nghiên cứu cho bài báo của mình, tương ứng với từng câu chủ đề đưa ra. Do đó, </w:t>
      </w:r>
      <w:r w:rsidR="002E16A2">
        <w:rPr>
          <w:color w:val="000000" w:themeColor="text1"/>
        </w:rPr>
        <w:t>chủ đề</w:t>
      </w:r>
      <w:r w:rsidRPr="00C7096B">
        <w:rPr>
          <w:color w:val="000000" w:themeColor="text1"/>
        </w:rPr>
        <w:t xml:space="preserve"> sẽ có liên quan đến tiêu đề bài báo và </w:t>
      </w:r>
      <w:r w:rsidR="002E16A2">
        <w:rPr>
          <w:color w:val="000000" w:themeColor="text1"/>
        </w:rPr>
        <w:t>câu kết</w:t>
      </w:r>
      <w:r w:rsidRPr="00C7096B">
        <w:rPr>
          <w:color w:val="000000" w:themeColor="text1"/>
        </w:rPr>
        <w:t xml:space="preserve"> thì lại cô đọng lại ý cho 2 câu trên để tạo nên tính mạch lạc trong đoạn văn khoa học.</w:t>
      </w:r>
    </w:p>
    <w:p w14:paraId="0B54EC5C" w14:textId="7EC581C5" w:rsidR="00C7096B" w:rsidRPr="00C7096B" w:rsidRDefault="00C7096B" w:rsidP="00C7096B">
      <w:pPr>
        <w:spacing w:before="120"/>
        <w:jc w:val="both"/>
        <w:rPr>
          <w:color w:val="000000" w:themeColor="text1"/>
        </w:rPr>
      </w:pPr>
      <w:r w:rsidRPr="00C7096B">
        <w:rPr>
          <w:color w:val="000000" w:themeColor="text1"/>
        </w:rPr>
        <w:t xml:space="preserve">Phần </w:t>
      </w:r>
      <w:r w:rsidR="002E16A2">
        <w:rPr>
          <w:color w:val="000000" w:themeColor="text1"/>
        </w:rPr>
        <w:t>Đặt vấn đề</w:t>
      </w:r>
      <w:r w:rsidRPr="00C7096B">
        <w:rPr>
          <w:color w:val="000000" w:themeColor="text1"/>
        </w:rPr>
        <w:t xml:space="preserve"> cực kì quan trọng vì tác giả phải tổng quan được lịch sử nghiên cứu của chủ đề bài báo, dữ liệu sử dụng, phương pháp của bài báo mình có </w:t>
      </w:r>
      <w:r>
        <w:rPr>
          <w:color w:val="000000" w:themeColor="text1"/>
        </w:rPr>
        <w:t xml:space="preserve">kế thừa và có </w:t>
      </w:r>
      <w:r w:rsidRPr="00C7096B">
        <w:rPr>
          <w:color w:val="000000" w:themeColor="text1"/>
        </w:rPr>
        <w:t>gì tiến bộ hơn</w:t>
      </w:r>
      <w:r>
        <w:rPr>
          <w:color w:val="000000" w:themeColor="text1"/>
        </w:rPr>
        <w:t xml:space="preserve"> </w:t>
      </w:r>
      <w:r>
        <w:rPr>
          <w:color w:val="000000" w:themeColor="text1"/>
        </w:rPr>
        <w:lastRenderedPageBreak/>
        <w:t>so với những nghiên cứu trước đó</w:t>
      </w:r>
      <w:r w:rsidRPr="00C7096B">
        <w:rPr>
          <w:color w:val="000000" w:themeColor="text1"/>
        </w:rPr>
        <w:t>. Các câu hỏi lần lượt phải được trả lời cho mỗi đoạn where, when, why, what.. for sau đó trích dẫn chính là trả lời cho "who"..</w:t>
      </w:r>
    </w:p>
    <w:p w14:paraId="53FC49E8" w14:textId="1F09E696" w:rsidR="00C7096B" w:rsidRDefault="00C7096B" w:rsidP="00C7096B">
      <w:pPr>
        <w:spacing w:before="120"/>
        <w:jc w:val="both"/>
        <w:rPr>
          <w:color w:val="000000" w:themeColor="text1"/>
        </w:rPr>
      </w:pPr>
      <w:r w:rsidRPr="00C7096B">
        <w:rPr>
          <w:color w:val="000000" w:themeColor="text1"/>
        </w:rPr>
        <w:t xml:space="preserve">Đoạn cuối cùng trong </w:t>
      </w:r>
      <w:r w:rsidR="002E16A2">
        <w:rPr>
          <w:color w:val="000000" w:themeColor="text1"/>
        </w:rPr>
        <w:t>Phần đặt vấn đề</w:t>
      </w:r>
      <w:r w:rsidRPr="00C7096B">
        <w:rPr>
          <w:color w:val="000000" w:themeColor="text1"/>
        </w:rPr>
        <w:t xml:space="preserve"> thường là cô đọng lại ý chính của các đoạn trên để nói lên </w:t>
      </w:r>
      <w:r w:rsidR="002E16A2">
        <w:rPr>
          <w:color w:val="000000" w:themeColor="text1"/>
        </w:rPr>
        <w:t>m</w:t>
      </w:r>
      <w:r w:rsidRPr="00C7096B">
        <w:rPr>
          <w:color w:val="000000" w:themeColor="text1"/>
        </w:rPr>
        <w:t>ục đích của nghiên cứu này là để (i),...(ii)..... Trong nghiên cứu này, nhóm tác giả chọn lãnh thổ nghiên cứu là ở....</w:t>
      </w:r>
    </w:p>
    <w:p w14:paraId="10AC23DF" w14:textId="77777777" w:rsidR="000C5BC2" w:rsidRPr="008774BC" w:rsidRDefault="00260337" w:rsidP="00C7096B">
      <w:pPr>
        <w:spacing w:before="120"/>
        <w:ind w:left="284" w:hanging="284"/>
        <w:jc w:val="both"/>
      </w:pPr>
      <w:r w:rsidRPr="008774BC">
        <w:rPr>
          <w:b/>
          <w:lang w:val="vi-VN"/>
        </w:rPr>
        <w:t xml:space="preserve">2. </w:t>
      </w:r>
      <w:r w:rsidR="000E3599">
        <w:rPr>
          <w:b/>
        </w:rPr>
        <w:t>DỮ</w:t>
      </w:r>
      <w:r w:rsidRPr="008774BC">
        <w:rPr>
          <w:b/>
          <w:lang w:val="vi-VN"/>
        </w:rPr>
        <w:t xml:space="preserve"> LIỆU VÀ PHƯƠNG PHÁP NGHIÊN CỨU</w:t>
      </w:r>
      <w:r w:rsidRPr="008774BC">
        <w:rPr>
          <w:lang w:val="vi-VN"/>
        </w:rPr>
        <w:t xml:space="preserve"> </w:t>
      </w:r>
      <w:r w:rsidR="00681093">
        <w:rPr>
          <w:b/>
        </w:rPr>
        <w:t>(in hoa, đậm, cỡ 12)</w:t>
      </w:r>
    </w:p>
    <w:p w14:paraId="36E8ECA4" w14:textId="77777777" w:rsidR="00C7096B" w:rsidRDefault="00C7096B" w:rsidP="000E3599">
      <w:pPr>
        <w:spacing w:before="120"/>
        <w:ind w:left="426" w:hanging="426"/>
        <w:jc w:val="both"/>
        <w:rPr>
          <w:b/>
        </w:rPr>
      </w:pPr>
      <w:r>
        <w:rPr>
          <w:b/>
        </w:rPr>
        <w:t>2.1. Tổng quan lãnh thổ nghiên cứu (nếu có) hoặc cơ sở lý luận</w:t>
      </w:r>
    </w:p>
    <w:p w14:paraId="20CB261F" w14:textId="77777777" w:rsidR="000E3599" w:rsidRPr="00681093" w:rsidRDefault="000E3599" w:rsidP="000E3599">
      <w:pPr>
        <w:spacing w:before="120"/>
        <w:ind w:left="426" w:hanging="426"/>
        <w:jc w:val="both"/>
        <w:rPr>
          <w:b/>
        </w:rPr>
      </w:pPr>
      <w:r w:rsidRPr="000E3599">
        <w:rPr>
          <w:b/>
        </w:rPr>
        <w:t>2.</w:t>
      </w:r>
      <w:r w:rsidR="00C7096B">
        <w:rPr>
          <w:b/>
        </w:rPr>
        <w:t>2</w:t>
      </w:r>
      <w:r w:rsidRPr="000E3599">
        <w:rPr>
          <w:b/>
        </w:rPr>
        <w:t xml:space="preserve">. </w:t>
      </w:r>
      <w:r>
        <w:rPr>
          <w:b/>
        </w:rPr>
        <w:t>Dữ</w:t>
      </w:r>
      <w:r>
        <w:rPr>
          <w:b/>
          <w:lang w:val="vi-VN"/>
        </w:rPr>
        <w:t xml:space="preserve"> liệu</w:t>
      </w:r>
      <w:r w:rsidR="00681093">
        <w:rPr>
          <w:b/>
        </w:rPr>
        <w:t xml:space="preserve"> (in thường, đậm, cỡ 12)</w:t>
      </w:r>
    </w:p>
    <w:p w14:paraId="2C82453C" w14:textId="77777777" w:rsidR="000E3599" w:rsidRPr="000E3599" w:rsidRDefault="00C7096B" w:rsidP="00C7096B">
      <w:pPr>
        <w:autoSpaceDE w:val="0"/>
        <w:autoSpaceDN w:val="0"/>
        <w:adjustRightInd w:val="0"/>
        <w:spacing w:before="120"/>
        <w:jc w:val="both"/>
      </w:pPr>
      <w:r w:rsidRPr="00C7096B">
        <w:t xml:space="preserve">Tác giả phải trình bày được các dữ liệu tác giả </w:t>
      </w:r>
      <w:r>
        <w:t>thu thập</w:t>
      </w:r>
      <w:r w:rsidRPr="00C7096B">
        <w:t xml:space="preserve"> hoặc tải từ những nguồn nào, phỏng vấn bao nhiêu người, phiếu phát ra bao nhiêu, thu về bao nhiêu,....</w:t>
      </w:r>
    </w:p>
    <w:p w14:paraId="1CA6DDB3" w14:textId="77777777" w:rsidR="000E3599" w:rsidRPr="000E3599" w:rsidRDefault="000E3599" w:rsidP="000E3599">
      <w:pPr>
        <w:autoSpaceDE w:val="0"/>
        <w:autoSpaceDN w:val="0"/>
        <w:adjustRightInd w:val="0"/>
        <w:spacing w:before="120"/>
        <w:ind w:left="426" w:hanging="426"/>
        <w:jc w:val="both"/>
        <w:rPr>
          <w:b/>
          <w:lang w:val="vi-VN"/>
        </w:rPr>
      </w:pPr>
      <w:r w:rsidRPr="000E3599">
        <w:rPr>
          <w:b/>
        </w:rPr>
        <w:t xml:space="preserve">2.2. </w:t>
      </w:r>
      <w:r w:rsidRPr="000E3599">
        <w:rPr>
          <w:b/>
          <w:lang w:val="vi-VN"/>
        </w:rPr>
        <w:t xml:space="preserve">Phương pháp nghiên cứu </w:t>
      </w:r>
      <w:r w:rsidR="00681093">
        <w:rPr>
          <w:b/>
        </w:rPr>
        <w:t>(in thường, đậm, cỡ 12)</w:t>
      </w:r>
    </w:p>
    <w:p w14:paraId="4893D9C5" w14:textId="239FA58C" w:rsidR="000E3599" w:rsidRPr="000E3599" w:rsidRDefault="000C5BC2" w:rsidP="008774BC">
      <w:pPr>
        <w:pStyle w:val="CommentText"/>
        <w:spacing w:before="120"/>
        <w:jc w:val="both"/>
        <w:rPr>
          <w:sz w:val="24"/>
          <w:szCs w:val="24"/>
        </w:rPr>
      </w:pPr>
      <w:r w:rsidRPr="000E3599">
        <w:rPr>
          <w:sz w:val="24"/>
          <w:szCs w:val="24"/>
        </w:rPr>
        <w:t>(</w:t>
      </w:r>
      <w:r w:rsidRPr="000E3599">
        <w:rPr>
          <w:i/>
          <w:sz w:val="24"/>
          <w:szCs w:val="24"/>
        </w:rPr>
        <w:t xml:space="preserve">Chú ý: </w:t>
      </w:r>
      <w:r w:rsidRPr="000E3599">
        <w:rPr>
          <w:i/>
          <w:sz w:val="24"/>
          <w:szCs w:val="24"/>
          <w:lang w:val="vi-VN"/>
        </w:rPr>
        <w:t>nên viết mục 2</w:t>
      </w:r>
      <w:r w:rsidR="002E16A2">
        <w:rPr>
          <w:i/>
          <w:sz w:val="24"/>
          <w:szCs w:val="24"/>
        </w:rPr>
        <w:t>.2</w:t>
      </w:r>
      <w:r w:rsidRPr="000E3599">
        <w:rPr>
          <w:i/>
          <w:sz w:val="24"/>
          <w:szCs w:val="24"/>
          <w:lang w:val="vi-VN"/>
        </w:rPr>
        <w:t xml:space="preserve"> thành: Cơ sở lý luận, nguồn tài liệu</w:t>
      </w:r>
      <w:r w:rsidR="000E3599" w:rsidRPr="000E3599">
        <w:rPr>
          <w:i/>
          <w:sz w:val="24"/>
          <w:szCs w:val="24"/>
        </w:rPr>
        <w:t>/dữ liệu</w:t>
      </w:r>
      <w:r w:rsidRPr="000E3599">
        <w:rPr>
          <w:i/>
          <w:sz w:val="24"/>
          <w:szCs w:val="24"/>
          <w:lang w:val="vi-VN"/>
        </w:rPr>
        <w:t xml:space="preserve"> và phương pháp nghiên cứu</w:t>
      </w:r>
      <w:r w:rsidRPr="000E3599">
        <w:rPr>
          <w:sz w:val="24"/>
          <w:szCs w:val="24"/>
          <w:lang w:val="vi-VN"/>
        </w:rPr>
        <w:t xml:space="preserve">. </w:t>
      </w:r>
    </w:p>
    <w:p w14:paraId="6B1627D1" w14:textId="77777777" w:rsidR="000C5BC2" w:rsidRPr="00A11271" w:rsidRDefault="000E3599" w:rsidP="000E3599">
      <w:pPr>
        <w:spacing w:before="120"/>
        <w:ind w:left="426" w:hanging="426"/>
        <w:jc w:val="both"/>
        <w:rPr>
          <w:b/>
          <w:color w:val="000000" w:themeColor="text1"/>
        </w:rPr>
      </w:pPr>
      <w:r w:rsidRPr="00A11271">
        <w:rPr>
          <w:b/>
          <w:color w:val="000000" w:themeColor="text1"/>
        </w:rPr>
        <w:t>2.3.</w:t>
      </w:r>
      <w:r w:rsidR="000C5BC2" w:rsidRPr="00A11271">
        <w:rPr>
          <w:b/>
          <w:color w:val="000000" w:themeColor="text1"/>
          <w:lang w:val="vi-VN"/>
        </w:rPr>
        <w:t xml:space="preserve"> Phương pháp nghiên cứu</w:t>
      </w:r>
    </w:p>
    <w:p w14:paraId="4C02612E" w14:textId="1BEF734E" w:rsidR="00AA3CFB" w:rsidRDefault="000C5BC2" w:rsidP="008774BC">
      <w:pPr>
        <w:spacing w:before="120"/>
        <w:jc w:val="both"/>
      </w:pPr>
      <w:r w:rsidRPr="000E3599">
        <w:rPr>
          <w:i/>
        </w:rPr>
        <w:t>*</w:t>
      </w:r>
      <w:r w:rsidRPr="000E3599">
        <w:rPr>
          <w:i/>
          <w:lang w:val="vi-VN"/>
        </w:rPr>
        <w:t>Nếu bài viết không có Phần cơ sở lý luận trong mục 2</w:t>
      </w:r>
      <w:r w:rsidR="002E16A2">
        <w:rPr>
          <w:i/>
        </w:rPr>
        <w:t>.2</w:t>
      </w:r>
      <w:r w:rsidRPr="000E3599">
        <w:rPr>
          <w:i/>
          <w:lang w:val="vi-VN"/>
        </w:rPr>
        <w:t xml:space="preserve"> thì nên nêu khái quát cơ sở lý luận trong mục </w:t>
      </w:r>
      <w:r w:rsidR="002E16A2">
        <w:rPr>
          <w:i/>
        </w:rPr>
        <w:t>2.</w:t>
      </w:r>
      <w:r w:rsidRPr="000E3599">
        <w:rPr>
          <w:i/>
          <w:lang w:val="vi-VN"/>
        </w:rPr>
        <w:t>1</w:t>
      </w:r>
      <w:r w:rsidRPr="000E3599">
        <w:t>)</w:t>
      </w:r>
    </w:p>
    <w:p w14:paraId="1256FD0D" w14:textId="305F9489" w:rsidR="00A11271" w:rsidRPr="00A11271" w:rsidRDefault="00A11271" w:rsidP="008774BC">
      <w:pPr>
        <w:spacing w:before="120"/>
        <w:jc w:val="both"/>
        <w:rPr>
          <w:lang w:val="vi-VN"/>
        </w:rPr>
      </w:pPr>
      <w:r w:rsidRPr="00A11271">
        <w:rPr>
          <w:lang w:val="vi-VN"/>
        </w:rPr>
        <w:t xml:space="preserve">Tác giả </w:t>
      </w:r>
      <w:r>
        <w:rPr>
          <w:lang w:val="en-GB"/>
        </w:rPr>
        <w:t>nên</w:t>
      </w:r>
      <w:r w:rsidRPr="00A11271">
        <w:rPr>
          <w:lang w:val="vi-VN"/>
        </w:rPr>
        <w:t xml:space="preserve"> trình bày được các phương pháp cụ thể tác giả đã sử dụng trong bài báo để tạo ra kết quả. Mỗi phương pháp tác giả cũng cấu trúc và trả lời như cấu trúc đoạn văn </w:t>
      </w:r>
      <w:r w:rsidR="002E16A2">
        <w:t>ở Phần</w:t>
      </w:r>
      <w:r w:rsidRPr="00A11271">
        <w:rPr>
          <w:lang w:val="vi-VN"/>
        </w:rPr>
        <w:t xml:space="preserve"> </w:t>
      </w:r>
      <w:r>
        <w:rPr>
          <w:lang w:val="en-GB"/>
        </w:rPr>
        <w:t>Đặt vấn đề</w:t>
      </w:r>
      <w:r w:rsidRPr="00A11271">
        <w:rPr>
          <w:lang w:val="vi-VN"/>
        </w:rPr>
        <w:t xml:space="preserve">; sơ lược lịch sử về phương pháp này, nó được sử dụng phổ biến trong lĩnh vực nào, (trích dẫn tài liệu nhiều nhất 3 TLTK), đưa ra công thức (nếu có) </w:t>
      </w:r>
      <w:r>
        <w:rPr>
          <w:lang w:val="en-GB"/>
        </w:rPr>
        <w:t>và cũng nên có</w:t>
      </w:r>
      <w:r w:rsidRPr="00A11271">
        <w:rPr>
          <w:lang w:val="vi-VN"/>
        </w:rPr>
        <w:t xml:space="preserve"> 1 câu </w:t>
      </w:r>
      <w:r w:rsidR="002E16A2">
        <w:t>kết</w:t>
      </w:r>
      <w:r w:rsidRPr="00A11271">
        <w:rPr>
          <w:lang w:val="vi-VN"/>
        </w:rPr>
        <w:t>. Các phương pháp chung chung n</w:t>
      </w:r>
      <w:r>
        <w:rPr>
          <w:lang w:val="vi-VN"/>
        </w:rPr>
        <w:t>hư: sưu tầm tổng hợp, bản đồ ,...</w:t>
      </w:r>
      <w:r w:rsidRPr="00A11271">
        <w:rPr>
          <w:lang w:val="vi-VN"/>
        </w:rPr>
        <w:t xml:space="preserve"> thì </w:t>
      </w:r>
      <w:r>
        <w:rPr>
          <w:lang w:val="en-GB"/>
        </w:rPr>
        <w:t xml:space="preserve">có thể </w:t>
      </w:r>
      <w:r w:rsidRPr="00A11271">
        <w:rPr>
          <w:lang w:val="vi-VN"/>
        </w:rPr>
        <w:t>không cần phải ghi trong mục phương pháp này; chỉ đề cập những phương pháp đặc trưng cho bài báo ví dụ: phỏng vấn sâu: phỏng vấn bao nhiêu người, các</w:t>
      </w:r>
      <w:r>
        <w:rPr>
          <w:lang w:val="en-GB"/>
        </w:rPr>
        <w:t>h</w:t>
      </w:r>
      <w:r w:rsidRPr="00A11271">
        <w:rPr>
          <w:lang w:val="vi-VN"/>
        </w:rPr>
        <w:t xml:space="preserve"> làm ntn, càng chi tiết và có trích dẫn những tài liệu ủng hộ cho phương pháp càng tốt.</w:t>
      </w:r>
    </w:p>
    <w:p w14:paraId="2E369F4F" w14:textId="77777777" w:rsidR="00AA3CFB" w:rsidRPr="008774BC" w:rsidRDefault="00260337" w:rsidP="000E3599">
      <w:pPr>
        <w:spacing w:before="120"/>
        <w:ind w:left="284" w:hanging="284"/>
        <w:jc w:val="both"/>
        <w:rPr>
          <w:b/>
          <w:lang w:val="vi-VN"/>
        </w:rPr>
      </w:pPr>
      <w:r w:rsidRPr="008774BC">
        <w:rPr>
          <w:b/>
          <w:lang w:val="vi-VN"/>
        </w:rPr>
        <w:t>3. KẾT QUẢ NGHIÊN CỨU VÀ THẢO LUẬN</w:t>
      </w:r>
    </w:p>
    <w:p w14:paraId="008A6D66" w14:textId="77777777" w:rsidR="002D0E36" w:rsidRPr="00F04271" w:rsidRDefault="00C06B9B" w:rsidP="008774BC">
      <w:pPr>
        <w:spacing w:before="120"/>
        <w:jc w:val="both"/>
        <w:rPr>
          <w:i/>
        </w:rPr>
      </w:pPr>
      <w:r w:rsidRPr="00F04271">
        <w:rPr>
          <w:i/>
        </w:rPr>
        <w:t xml:space="preserve"> (</w:t>
      </w:r>
      <w:r w:rsidR="002D0E36" w:rsidRPr="00F04271">
        <w:rPr>
          <w:i/>
        </w:rPr>
        <w:t>Chi tiết theo các mục phản ánh nội dung bài báo)</w:t>
      </w:r>
    </w:p>
    <w:p w14:paraId="59939168" w14:textId="77777777" w:rsidR="002D0E36" w:rsidRDefault="00AA3CFB" w:rsidP="000E3599">
      <w:pPr>
        <w:spacing w:before="120"/>
        <w:ind w:left="426" w:hanging="426"/>
        <w:jc w:val="both"/>
        <w:rPr>
          <w:b/>
        </w:rPr>
      </w:pPr>
      <w:r w:rsidRPr="00260337">
        <w:rPr>
          <w:b/>
          <w:lang w:val="vi-VN"/>
        </w:rPr>
        <w:t>3.1</w:t>
      </w:r>
      <w:r w:rsidR="00AA14AC" w:rsidRPr="00260337">
        <w:rPr>
          <w:b/>
          <w:lang w:val="vi-VN"/>
        </w:rPr>
        <w:t>…</w:t>
      </w:r>
    </w:p>
    <w:p w14:paraId="0D3E3B32" w14:textId="77777777" w:rsidR="00511003" w:rsidRPr="00511003" w:rsidRDefault="00511003" w:rsidP="00511003">
      <w:pPr>
        <w:spacing w:before="120"/>
        <w:ind w:firstLine="709"/>
        <w:jc w:val="both"/>
        <w:rPr>
          <w:b/>
        </w:rPr>
      </w:pPr>
    </w:p>
    <w:p w14:paraId="2771A822" w14:textId="77777777" w:rsidR="002D0E36" w:rsidRDefault="00B9734E" w:rsidP="000E3599">
      <w:pPr>
        <w:spacing w:before="120"/>
        <w:ind w:left="426" w:hanging="426"/>
        <w:jc w:val="both"/>
        <w:rPr>
          <w:b/>
        </w:rPr>
      </w:pPr>
      <w:r w:rsidRPr="00260337">
        <w:rPr>
          <w:b/>
        </w:rPr>
        <w:t>3.2.</w:t>
      </w:r>
    </w:p>
    <w:p w14:paraId="4E4BF851" w14:textId="77777777" w:rsidR="00511003" w:rsidRPr="00511003" w:rsidRDefault="00511003" w:rsidP="00511003">
      <w:pPr>
        <w:spacing w:before="120"/>
        <w:ind w:firstLine="709"/>
        <w:jc w:val="both"/>
      </w:pPr>
    </w:p>
    <w:p w14:paraId="53821EB4" w14:textId="77777777" w:rsidR="00C40F7E" w:rsidRDefault="00C40F7E" w:rsidP="000E3599">
      <w:pPr>
        <w:spacing w:before="120"/>
        <w:ind w:left="426" w:hanging="426"/>
        <w:jc w:val="both"/>
        <w:rPr>
          <w:b/>
        </w:rPr>
      </w:pPr>
      <w:r w:rsidRPr="00260337">
        <w:rPr>
          <w:b/>
        </w:rPr>
        <w:t>3.2…</w:t>
      </w:r>
    </w:p>
    <w:p w14:paraId="41E0D315" w14:textId="77777777" w:rsidR="00511003" w:rsidRDefault="00A11271" w:rsidP="00A11271">
      <w:pPr>
        <w:spacing w:before="120"/>
        <w:jc w:val="both"/>
      </w:pPr>
      <w:r w:rsidRPr="00A11271">
        <w:t xml:space="preserve">Cấu trúc phần này cũng tương tự là những đoạn văn nhưng sau mỗi lần mô tả kết quả thì tác giả phải giải thích và những giải thích này phải có trích dẫn (ít nhất 1, nhiều nhất 3) để tạo nên độ tin cậy cho câu khẳng định. Mỗi </w:t>
      </w:r>
      <w:r>
        <w:t>tiêu đề</w:t>
      </w:r>
      <w:r w:rsidRPr="00A11271">
        <w:t xml:space="preserve"> trong kết quả phải đáp ứng được 1 mục tiêu nghiên cứu mà bào báo đã đặt ra. Cấu trúc của 1 đoạn văn cũng cùng cách viết</w:t>
      </w:r>
      <w:r>
        <w:t xml:space="preserve"> như đã trình bày ở trên</w:t>
      </w:r>
      <w:r w:rsidRPr="00A11271">
        <w:t>.</w:t>
      </w:r>
    </w:p>
    <w:p w14:paraId="690E917C" w14:textId="77777777" w:rsidR="00B3551B" w:rsidRPr="00511003" w:rsidRDefault="00B3551B" w:rsidP="00511003">
      <w:pPr>
        <w:spacing w:before="120"/>
        <w:ind w:firstLine="709"/>
        <w:jc w:val="both"/>
      </w:pPr>
    </w:p>
    <w:p w14:paraId="6EF03F79" w14:textId="77777777" w:rsidR="000C5BC2" w:rsidRPr="008774BC" w:rsidRDefault="00260337" w:rsidP="008774BC">
      <w:pPr>
        <w:spacing w:before="120"/>
        <w:jc w:val="both"/>
        <w:rPr>
          <w:b/>
        </w:rPr>
      </w:pPr>
      <w:r w:rsidRPr="008774BC">
        <w:rPr>
          <w:b/>
          <w:lang w:val="vi-VN"/>
        </w:rPr>
        <w:t>4. KẾT LUẬN</w:t>
      </w:r>
    </w:p>
    <w:p w14:paraId="11C007B6" w14:textId="784A4350" w:rsidR="00A11271" w:rsidRPr="00A11271" w:rsidRDefault="00A11271" w:rsidP="00A11271">
      <w:pPr>
        <w:spacing w:before="120"/>
        <w:jc w:val="both"/>
        <w:rPr>
          <w:color w:val="000000" w:themeColor="text1"/>
        </w:rPr>
      </w:pPr>
      <w:r>
        <w:rPr>
          <w:color w:val="000000" w:themeColor="text1"/>
        </w:rPr>
        <w:t>C</w:t>
      </w:r>
      <w:r w:rsidRPr="00A11271">
        <w:rPr>
          <w:color w:val="000000" w:themeColor="text1"/>
        </w:rPr>
        <w:t xml:space="preserve">ô đọng lại bài báo đã làm được gì, đáp ứng được mục tiêu nào; thường có 2-3 đoạn có thảo luận các mục tiêu đặt ra. 1-2 câu </w:t>
      </w:r>
      <w:r w:rsidR="00DB6D31">
        <w:rPr>
          <w:color w:val="000000" w:themeColor="text1"/>
        </w:rPr>
        <w:t>kết</w:t>
      </w:r>
      <w:r w:rsidRPr="00A11271">
        <w:rPr>
          <w:color w:val="000000" w:themeColor="text1"/>
        </w:rPr>
        <w:t xml:space="preserve"> nói về ý nghĩa của nghiên cứu.</w:t>
      </w:r>
    </w:p>
    <w:p w14:paraId="0EF4833F" w14:textId="77777777" w:rsidR="00A11271" w:rsidRDefault="00A11271" w:rsidP="008774BC">
      <w:pPr>
        <w:spacing w:before="120"/>
        <w:rPr>
          <w:b/>
          <w:lang w:val="vi-VN"/>
        </w:rPr>
      </w:pPr>
    </w:p>
    <w:p w14:paraId="555BCF38" w14:textId="77777777" w:rsidR="00A16168" w:rsidRDefault="009F4B66" w:rsidP="008774BC">
      <w:pPr>
        <w:spacing w:before="120"/>
        <w:rPr>
          <w:b/>
        </w:rPr>
      </w:pPr>
      <w:r w:rsidRPr="008774BC">
        <w:rPr>
          <w:b/>
          <w:lang w:val="vi-VN"/>
        </w:rPr>
        <w:t>TÀI LIỆU THAM KHẢO</w:t>
      </w:r>
    </w:p>
    <w:p w14:paraId="3E296E30" w14:textId="77777777" w:rsidR="00357FC5" w:rsidRPr="00357FC5" w:rsidRDefault="00357FC5" w:rsidP="00357FC5">
      <w:pPr>
        <w:spacing w:before="120"/>
        <w:rPr>
          <w:i/>
        </w:rPr>
      </w:pPr>
      <w:r w:rsidRPr="00357FC5">
        <w:rPr>
          <w:i/>
        </w:rPr>
        <w:t>(</w:t>
      </w:r>
      <w:r>
        <w:rPr>
          <w:i/>
        </w:rPr>
        <w:t>K</w:t>
      </w:r>
      <w:r w:rsidRPr="00357FC5">
        <w:rPr>
          <w:i/>
        </w:rPr>
        <w:t>hông quá 10 tài liệu - trừ trường hợp tài liệu có liên quan trực tiếp với trích dẫn)</w:t>
      </w:r>
    </w:p>
    <w:p w14:paraId="5674EEEB" w14:textId="77777777" w:rsidR="00260337" w:rsidRPr="009F4B66" w:rsidRDefault="00260337" w:rsidP="00357FC5">
      <w:pPr>
        <w:spacing w:before="120"/>
        <w:ind w:firstLine="709"/>
      </w:pPr>
      <w:r w:rsidRPr="009F4B66">
        <w:t>1.</w:t>
      </w:r>
    </w:p>
    <w:p w14:paraId="5EFE9226" w14:textId="77777777" w:rsidR="00260337" w:rsidRPr="009F4B66" w:rsidRDefault="00260337" w:rsidP="00357FC5">
      <w:pPr>
        <w:spacing w:before="120"/>
        <w:ind w:firstLine="709"/>
      </w:pPr>
      <w:r w:rsidRPr="009F4B66">
        <w:t>2.</w:t>
      </w:r>
    </w:p>
    <w:p w14:paraId="6739A168" w14:textId="77777777" w:rsidR="00A11271" w:rsidRDefault="00A11271" w:rsidP="00A11271">
      <w:pPr>
        <w:spacing w:before="120"/>
        <w:jc w:val="both"/>
        <w:rPr>
          <w:color w:val="000000" w:themeColor="text1"/>
        </w:rPr>
      </w:pPr>
      <w:r w:rsidRPr="00A11271">
        <w:rPr>
          <w:color w:val="000000" w:themeColor="text1"/>
        </w:rPr>
        <w:t>Về trích dẫn và đạo văn: Phần này cũng phải chú ý khả năng diễn đạt lại câu, từ, ý tưởng và trích dẫn. Những khái niệm hoặc khẳng định gì đó cũng phải được diễn đạt lại theo cách hiểu của mình và có trích dẫn. Những câu phổ biến hoặc sự thật hiển nhiên thì không cần trích dẫn (ví dụ Trái đất tự quay quanh trục theo chiều từ Tây sang Đông nên chúng ta thấy Mặt Trời mọc đằng Đông và lặn đằng Tây). Những khái niệm của ng</w:t>
      </w:r>
      <w:r>
        <w:rPr>
          <w:color w:val="000000" w:themeColor="text1"/>
        </w:rPr>
        <w:t>ười khác trích ra, nếu không thể diễn đạt lại được thì phải in nghiên và có trích dẫn.</w:t>
      </w:r>
    </w:p>
    <w:p w14:paraId="28F1F850" w14:textId="77777777" w:rsidR="00B3551B" w:rsidRDefault="00A11271" w:rsidP="00A11271">
      <w:pPr>
        <w:spacing w:before="40" w:after="40" w:line="264" w:lineRule="auto"/>
        <w:jc w:val="both"/>
      </w:pPr>
      <w:r w:rsidRPr="00A11271">
        <w:t>Quản lý căc tài liệu thì thường sẽ được sử dụng phần mề Zotero, Mendelley, Endnote,</w:t>
      </w:r>
      <w:r w:rsidR="000753EA">
        <w:t xml:space="preserve"> </w:t>
      </w:r>
      <w:r w:rsidRPr="00A11271">
        <w:t>... cite trực tiếp từ trang scholar,google.com</w:t>
      </w:r>
    </w:p>
    <w:p w14:paraId="65CFCD42" w14:textId="77777777" w:rsidR="00A11271" w:rsidRPr="00A11271" w:rsidRDefault="00A11271" w:rsidP="00A11271">
      <w:pPr>
        <w:spacing w:before="40" w:after="40" w:line="264" w:lineRule="auto"/>
        <w:jc w:val="center"/>
        <w:rPr>
          <w:b/>
        </w:rPr>
      </w:pPr>
      <w:r w:rsidRPr="00A11271">
        <w:rPr>
          <w:b/>
        </w:rPr>
        <w:t>PHỤ LỤC VỀ KẾT QUẢ KIỂM TRA ĐẠO VĂN (NẾU CÓ)</w:t>
      </w:r>
    </w:p>
    <w:p w14:paraId="70023FA8" w14:textId="77777777" w:rsidR="00B3551B" w:rsidRPr="00A11271" w:rsidRDefault="00B3551B" w:rsidP="00A11271">
      <w:pPr>
        <w:spacing w:before="120"/>
        <w:jc w:val="center"/>
        <w:rPr>
          <w:b/>
        </w:rPr>
      </w:pPr>
    </w:p>
    <w:sectPr w:rsidR="00B3551B" w:rsidRPr="00A11271" w:rsidSect="008774BC">
      <w:footerReference w:type="even" r:id="rId8"/>
      <w:footerReference w:type="default" r:id="rId9"/>
      <w:footnotePr>
        <w:numFmt w:val="chicago"/>
      </w:footnotePr>
      <w:pgSz w:w="11907" w:h="16840" w:code="9"/>
      <w:pgMar w:top="1701" w:right="1418" w:bottom="1701" w:left="1701" w:header="0" w:footer="83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61B21" w14:textId="77777777" w:rsidR="0097567D" w:rsidRDefault="0097567D">
      <w:r>
        <w:separator/>
      </w:r>
    </w:p>
  </w:endnote>
  <w:endnote w:type="continuationSeparator" w:id="0">
    <w:p w14:paraId="79ACC3C5" w14:textId="77777777" w:rsidR="0097567D" w:rsidRDefault="0097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73048" w14:textId="77777777" w:rsidR="00681093" w:rsidRDefault="00681093" w:rsidP="00AA3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E42DFE" w14:textId="77777777" w:rsidR="00681093" w:rsidRDefault="00681093" w:rsidP="00AA3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CAE4" w14:textId="7367CFEB" w:rsidR="00681093" w:rsidRPr="008774BC" w:rsidRDefault="00681093">
    <w:pPr>
      <w:pStyle w:val="Footer"/>
      <w:jc w:val="center"/>
      <w:rPr>
        <w:sz w:val="22"/>
        <w:szCs w:val="22"/>
      </w:rPr>
    </w:pPr>
    <w:r w:rsidRPr="008774BC">
      <w:rPr>
        <w:sz w:val="22"/>
        <w:szCs w:val="22"/>
      </w:rPr>
      <w:fldChar w:fldCharType="begin"/>
    </w:r>
    <w:r w:rsidRPr="008774BC">
      <w:rPr>
        <w:sz w:val="22"/>
        <w:szCs w:val="22"/>
      </w:rPr>
      <w:instrText xml:space="preserve"> PAGE   \* MERGEFORMAT </w:instrText>
    </w:r>
    <w:r w:rsidRPr="008774BC">
      <w:rPr>
        <w:sz w:val="22"/>
        <w:szCs w:val="22"/>
      </w:rPr>
      <w:fldChar w:fldCharType="separate"/>
    </w:r>
    <w:r w:rsidR="0097567D">
      <w:rPr>
        <w:noProof/>
        <w:sz w:val="22"/>
        <w:szCs w:val="22"/>
      </w:rPr>
      <w:t>1</w:t>
    </w:r>
    <w:r w:rsidRPr="008774BC">
      <w:rPr>
        <w:noProof/>
        <w:sz w:val="22"/>
        <w:szCs w:val="22"/>
      </w:rPr>
      <w:fldChar w:fldCharType="end"/>
    </w:r>
  </w:p>
  <w:p w14:paraId="516B61B9" w14:textId="77777777" w:rsidR="00681093" w:rsidRDefault="00681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AC5FE" w14:textId="77777777" w:rsidR="0097567D" w:rsidRDefault="0097567D">
      <w:r>
        <w:separator/>
      </w:r>
    </w:p>
  </w:footnote>
  <w:footnote w:type="continuationSeparator" w:id="0">
    <w:p w14:paraId="19F7CEDD" w14:textId="77777777" w:rsidR="0097567D" w:rsidRDefault="0097567D">
      <w:r>
        <w:continuationSeparator/>
      </w:r>
    </w:p>
  </w:footnote>
  <w:footnote w:id="1">
    <w:p w14:paraId="1EC0278F" w14:textId="2A083F1A" w:rsidR="00681093" w:rsidRDefault="00681093" w:rsidP="00AA3CFB">
      <w:pPr>
        <w:pStyle w:val="FootnoteText"/>
      </w:pPr>
      <w:r>
        <w:rPr>
          <w:rStyle w:val="FootnoteReference"/>
        </w:rPr>
        <w:footnoteRef/>
      </w:r>
      <w:r>
        <w:t xml:space="preserve"> Tác giả liên hệ - ĐT: 0123</w:t>
      </w:r>
      <w:r w:rsidR="00C60AA1">
        <w:t>-</w:t>
      </w:r>
      <w:r>
        <w:t>3</w:t>
      </w:r>
      <w:r w:rsidR="00C60AA1">
        <w:t>44-566</w:t>
      </w:r>
    </w:p>
    <w:p w14:paraId="4CBA66F3" w14:textId="3057660B" w:rsidR="00681093" w:rsidRDefault="00681093" w:rsidP="00AA3CFB">
      <w:pPr>
        <w:pStyle w:val="FootnoteText"/>
      </w:pPr>
      <w:r>
        <w:t xml:space="preserve">Email: </w:t>
      </w:r>
      <w:r w:rsidR="00C60AA1">
        <w:t>email</w:t>
      </w:r>
      <w:r>
        <w:t>@</w:t>
      </w:r>
      <w:r w:rsidR="00C60AA1">
        <w:t>domain</w:t>
      </w:r>
      <w:r>
        <w:t>.com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52EE3"/>
    <w:multiLevelType w:val="hybridMultilevel"/>
    <w:tmpl w:val="1604D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UzMjEyNzI0NLa0NLFU0lEKTi0uzszPAykwrAUAMTTkmywAAAA="/>
  </w:docVars>
  <w:rsids>
    <w:rsidRoot w:val="00A16168"/>
    <w:rsid w:val="0001081F"/>
    <w:rsid w:val="00012002"/>
    <w:rsid w:val="0006353F"/>
    <w:rsid w:val="000753EA"/>
    <w:rsid w:val="000C5BC2"/>
    <w:rsid w:val="000E3599"/>
    <w:rsid w:val="000F1504"/>
    <w:rsid w:val="001274CD"/>
    <w:rsid w:val="00164429"/>
    <w:rsid w:val="0018252C"/>
    <w:rsid w:val="001A46D7"/>
    <w:rsid w:val="001B3426"/>
    <w:rsid w:val="001B39ED"/>
    <w:rsid w:val="001E1FDF"/>
    <w:rsid w:val="00213468"/>
    <w:rsid w:val="00226F3F"/>
    <w:rsid w:val="00255049"/>
    <w:rsid w:val="00260337"/>
    <w:rsid w:val="00267983"/>
    <w:rsid w:val="00282F61"/>
    <w:rsid w:val="00297E86"/>
    <w:rsid w:val="002B4ACC"/>
    <w:rsid w:val="002C50C9"/>
    <w:rsid w:val="002D0E36"/>
    <w:rsid w:val="002D6FE7"/>
    <w:rsid w:val="002E16A2"/>
    <w:rsid w:val="002F7CC2"/>
    <w:rsid w:val="00303537"/>
    <w:rsid w:val="003327AA"/>
    <w:rsid w:val="00344B02"/>
    <w:rsid w:val="00357FC5"/>
    <w:rsid w:val="003663BA"/>
    <w:rsid w:val="003C284F"/>
    <w:rsid w:val="003D4F72"/>
    <w:rsid w:val="003E2800"/>
    <w:rsid w:val="00432BE6"/>
    <w:rsid w:val="0045330D"/>
    <w:rsid w:val="00486577"/>
    <w:rsid w:val="00495554"/>
    <w:rsid w:val="004B71E3"/>
    <w:rsid w:val="004D07FA"/>
    <w:rsid w:val="004D28ED"/>
    <w:rsid w:val="004E4D5D"/>
    <w:rsid w:val="004E7E68"/>
    <w:rsid w:val="004F212F"/>
    <w:rsid w:val="00511003"/>
    <w:rsid w:val="00540FEE"/>
    <w:rsid w:val="00550E6E"/>
    <w:rsid w:val="00560226"/>
    <w:rsid w:val="0057429B"/>
    <w:rsid w:val="005838C2"/>
    <w:rsid w:val="005B6F44"/>
    <w:rsid w:val="005E5831"/>
    <w:rsid w:val="005F3FB6"/>
    <w:rsid w:val="005F763E"/>
    <w:rsid w:val="00605360"/>
    <w:rsid w:val="0065014C"/>
    <w:rsid w:val="00653B16"/>
    <w:rsid w:val="006604DD"/>
    <w:rsid w:val="00662EEE"/>
    <w:rsid w:val="00681093"/>
    <w:rsid w:val="00684815"/>
    <w:rsid w:val="006B51BC"/>
    <w:rsid w:val="006C1966"/>
    <w:rsid w:val="0078385C"/>
    <w:rsid w:val="0078489F"/>
    <w:rsid w:val="007918E6"/>
    <w:rsid w:val="007A0F91"/>
    <w:rsid w:val="007F62E7"/>
    <w:rsid w:val="00801964"/>
    <w:rsid w:val="00805E3C"/>
    <w:rsid w:val="008774BC"/>
    <w:rsid w:val="00883BBF"/>
    <w:rsid w:val="0089151F"/>
    <w:rsid w:val="008B3A0C"/>
    <w:rsid w:val="008E5A56"/>
    <w:rsid w:val="008F5856"/>
    <w:rsid w:val="00902799"/>
    <w:rsid w:val="009149E6"/>
    <w:rsid w:val="00920166"/>
    <w:rsid w:val="0097567D"/>
    <w:rsid w:val="009A529B"/>
    <w:rsid w:val="009B1C70"/>
    <w:rsid w:val="009B766D"/>
    <w:rsid w:val="009E2441"/>
    <w:rsid w:val="009F4B66"/>
    <w:rsid w:val="009F4CA1"/>
    <w:rsid w:val="00A11271"/>
    <w:rsid w:val="00A1409B"/>
    <w:rsid w:val="00A16168"/>
    <w:rsid w:val="00A378E5"/>
    <w:rsid w:val="00A41481"/>
    <w:rsid w:val="00A831AD"/>
    <w:rsid w:val="00AA14AC"/>
    <w:rsid w:val="00AA3CFB"/>
    <w:rsid w:val="00AA6959"/>
    <w:rsid w:val="00AE6E9F"/>
    <w:rsid w:val="00B309BC"/>
    <w:rsid w:val="00B3551B"/>
    <w:rsid w:val="00B40A3C"/>
    <w:rsid w:val="00B9734E"/>
    <w:rsid w:val="00BE43FC"/>
    <w:rsid w:val="00BF4C24"/>
    <w:rsid w:val="00C06B9B"/>
    <w:rsid w:val="00C12B89"/>
    <w:rsid w:val="00C346A1"/>
    <w:rsid w:val="00C408CA"/>
    <w:rsid w:val="00C40F7E"/>
    <w:rsid w:val="00C60AA1"/>
    <w:rsid w:val="00C63202"/>
    <w:rsid w:val="00C7096B"/>
    <w:rsid w:val="00C70AE0"/>
    <w:rsid w:val="00C754CD"/>
    <w:rsid w:val="00CA71CA"/>
    <w:rsid w:val="00CD7728"/>
    <w:rsid w:val="00CF3156"/>
    <w:rsid w:val="00D36EEF"/>
    <w:rsid w:val="00D43001"/>
    <w:rsid w:val="00D61B42"/>
    <w:rsid w:val="00D70C9B"/>
    <w:rsid w:val="00D7564F"/>
    <w:rsid w:val="00DA443D"/>
    <w:rsid w:val="00DB0001"/>
    <w:rsid w:val="00DB1CF7"/>
    <w:rsid w:val="00DB2976"/>
    <w:rsid w:val="00DB6D31"/>
    <w:rsid w:val="00DD0658"/>
    <w:rsid w:val="00DE226C"/>
    <w:rsid w:val="00E500E7"/>
    <w:rsid w:val="00E87C62"/>
    <w:rsid w:val="00E9046B"/>
    <w:rsid w:val="00EE1F17"/>
    <w:rsid w:val="00EF11AB"/>
    <w:rsid w:val="00F04271"/>
    <w:rsid w:val="00F617CD"/>
    <w:rsid w:val="00F64440"/>
    <w:rsid w:val="00F66F8F"/>
    <w:rsid w:val="00F865EB"/>
    <w:rsid w:val="00FA064A"/>
    <w:rsid w:val="00FA6D1C"/>
    <w:rsid w:val="00FE44A8"/>
    <w:rsid w:val="00FE5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3C983"/>
  <w15:docId w15:val="{4797C752-36C1-4B4E-BDD0-4441BE95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6168"/>
    <w:pPr>
      <w:tabs>
        <w:tab w:val="center" w:pos="4680"/>
        <w:tab w:val="right" w:pos="9360"/>
      </w:tabs>
    </w:pPr>
  </w:style>
  <w:style w:type="character" w:customStyle="1" w:styleId="FooterChar">
    <w:name w:val="Footer Char"/>
    <w:link w:val="Footer"/>
    <w:uiPriority w:val="99"/>
    <w:locked/>
    <w:rsid w:val="00A16168"/>
    <w:rPr>
      <w:sz w:val="24"/>
      <w:szCs w:val="24"/>
      <w:lang w:val="en-US" w:eastAsia="en-US" w:bidi="ar-SA"/>
    </w:rPr>
  </w:style>
  <w:style w:type="character" w:styleId="PageNumber">
    <w:name w:val="page number"/>
    <w:basedOn w:val="DefaultParagraphFont"/>
    <w:rsid w:val="00A16168"/>
  </w:style>
  <w:style w:type="paragraph" w:styleId="FootnoteText">
    <w:name w:val="footnote text"/>
    <w:basedOn w:val="Normal"/>
    <w:semiHidden/>
    <w:rsid w:val="00A16168"/>
    <w:rPr>
      <w:sz w:val="20"/>
      <w:szCs w:val="20"/>
    </w:rPr>
  </w:style>
  <w:style w:type="character" w:styleId="FootnoteReference">
    <w:name w:val="footnote reference"/>
    <w:semiHidden/>
    <w:rsid w:val="00A16168"/>
    <w:rPr>
      <w:vertAlign w:val="superscript"/>
    </w:rPr>
  </w:style>
  <w:style w:type="paragraph" w:customStyle="1" w:styleId="Noidung">
    <w:name w:val="_Noidung"/>
    <w:basedOn w:val="Normal"/>
    <w:rsid w:val="00A16168"/>
    <w:pPr>
      <w:spacing w:before="60" w:after="60" w:line="300" w:lineRule="auto"/>
      <w:ind w:firstLine="720"/>
      <w:jc w:val="both"/>
    </w:pPr>
    <w:rPr>
      <w:rFonts w:eastAsia="Calibri"/>
      <w:sz w:val="26"/>
      <w:szCs w:val="22"/>
    </w:rPr>
  </w:style>
  <w:style w:type="paragraph" w:styleId="Header">
    <w:name w:val="header"/>
    <w:basedOn w:val="Normal"/>
    <w:link w:val="HeaderChar"/>
    <w:rsid w:val="0006353F"/>
    <w:pPr>
      <w:tabs>
        <w:tab w:val="center" w:pos="4680"/>
        <w:tab w:val="right" w:pos="9360"/>
      </w:tabs>
    </w:pPr>
  </w:style>
  <w:style w:type="character" w:customStyle="1" w:styleId="HeaderChar">
    <w:name w:val="Header Char"/>
    <w:link w:val="Header"/>
    <w:rsid w:val="0006353F"/>
    <w:rPr>
      <w:sz w:val="24"/>
      <w:szCs w:val="24"/>
    </w:rPr>
  </w:style>
  <w:style w:type="character" w:styleId="CommentReference">
    <w:name w:val="annotation reference"/>
    <w:rsid w:val="003E2800"/>
    <w:rPr>
      <w:sz w:val="16"/>
      <w:szCs w:val="16"/>
    </w:rPr>
  </w:style>
  <w:style w:type="paragraph" w:styleId="CommentText">
    <w:name w:val="annotation text"/>
    <w:basedOn w:val="Normal"/>
    <w:link w:val="CommentTextChar"/>
    <w:rsid w:val="003E2800"/>
    <w:rPr>
      <w:sz w:val="20"/>
      <w:szCs w:val="20"/>
    </w:rPr>
  </w:style>
  <w:style w:type="character" w:customStyle="1" w:styleId="CommentTextChar">
    <w:name w:val="Comment Text Char"/>
    <w:link w:val="CommentText"/>
    <w:rsid w:val="003E2800"/>
    <w:rPr>
      <w:lang w:val="en-US" w:eastAsia="en-US"/>
    </w:rPr>
  </w:style>
  <w:style w:type="paragraph" w:styleId="CommentSubject">
    <w:name w:val="annotation subject"/>
    <w:basedOn w:val="CommentText"/>
    <w:next w:val="CommentText"/>
    <w:link w:val="CommentSubjectChar"/>
    <w:rsid w:val="003E2800"/>
    <w:rPr>
      <w:b/>
      <w:bCs/>
    </w:rPr>
  </w:style>
  <w:style w:type="character" w:customStyle="1" w:styleId="CommentSubjectChar">
    <w:name w:val="Comment Subject Char"/>
    <w:link w:val="CommentSubject"/>
    <w:rsid w:val="003E2800"/>
    <w:rPr>
      <w:b/>
      <w:bCs/>
      <w:lang w:val="en-US" w:eastAsia="en-US"/>
    </w:rPr>
  </w:style>
  <w:style w:type="paragraph" w:styleId="BalloonText">
    <w:name w:val="Balloon Text"/>
    <w:basedOn w:val="Normal"/>
    <w:link w:val="BalloonTextChar"/>
    <w:rsid w:val="003E2800"/>
    <w:rPr>
      <w:rFonts w:ascii="Tahoma" w:hAnsi="Tahoma" w:cs="Tahoma"/>
      <w:sz w:val="16"/>
      <w:szCs w:val="16"/>
    </w:rPr>
  </w:style>
  <w:style w:type="character" w:customStyle="1" w:styleId="BalloonTextChar">
    <w:name w:val="Balloon Text Char"/>
    <w:link w:val="BalloonText"/>
    <w:rsid w:val="003E280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39E0-0288-4A0E-B911-741C393B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Xác định không gian phát triển kinh tế và bảo vệ môi trường</vt:lpstr>
    </vt:vector>
  </TitlesOfParts>
  <Company>&lt;egyptian hak&gt;</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Xác định không gian phát triển kinh tế và bảo vệ môi trường</dc:title>
  <dc:creator>Admin</dc:creator>
  <cp:lastModifiedBy>user</cp:lastModifiedBy>
  <cp:revision>2</cp:revision>
  <dcterms:created xsi:type="dcterms:W3CDTF">2025-02-26T04:51:00Z</dcterms:created>
  <dcterms:modified xsi:type="dcterms:W3CDTF">2025-02-26T04:51:00Z</dcterms:modified>
</cp:coreProperties>
</file>